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抚发改收费〔2015〕3</w:t>
      </w:r>
      <w:r>
        <w:rPr>
          <w:rFonts w:hint="eastAsia" w:ascii="仿宋" w:hAnsi="仿宋" w:eastAsia="仿宋" w:cs="仿宋"/>
          <w:sz w:val="32"/>
          <w:szCs w:val="32"/>
          <w:lang w:val="en-US" w:eastAsia="zh-CN"/>
        </w:rPr>
        <w:t>46</w:t>
      </w:r>
      <w:r>
        <w:rPr>
          <w:rFonts w:hint="eastAsia" w:ascii="仿宋" w:hAnsi="仿宋" w:eastAsia="仿宋" w:cs="仿宋"/>
          <w:sz w:val="32"/>
          <w:szCs w:val="32"/>
        </w:rPr>
        <w:t>号</w:t>
      </w:r>
    </w:p>
    <w:p>
      <w:pP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cs="宋体"/>
          <w:b/>
          <w:bCs/>
          <w:sz w:val="44"/>
          <w:szCs w:val="44"/>
          <w:lang w:eastAsia="zh-CN"/>
        </w:rPr>
        <w:t>抚顺</w:t>
      </w:r>
      <w:r>
        <w:rPr>
          <w:rFonts w:hint="eastAsia" w:ascii="宋体" w:hAnsi="宋体" w:eastAsia="宋体" w:cs="宋体"/>
          <w:b/>
          <w:bCs/>
          <w:sz w:val="44"/>
          <w:szCs w:val="44"/>
        </w:rPr>
        <w:t>县有线数字电视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宋体" w:hAnsi="宋体" w:eastAsia="宋体" w:cs="宋体"/>
          <w:b/>
          <w:bCs/>
          <w:sz w:val="44"/>
          <w:szCs w:val="44"/>
        </w:rPr>
        <w:t>基本收视维护费标准的批复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lang w:eastAsia="zh-CN"/>
        </w:rPr>
        <w:t>抚顺</w:t>
      </w:r>
      <w:r>
        <w:rPr>
          <w:rFonts w:hint="eastAsia" w:ascii="仿宋" w:hAnsi="仿宋" w:eastAsia="仿宋" w:cs="仿宋"/>
          <w:sz w:val="32"/>
          <w:szCs w:val="32"/>
        </w:rPr>
        <w:t>县物价局：</w:t>
      </w:r>
    </w:p>
    <w:p>
      <w:p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国家发展和改革委、国家广电总局关于加强有线电视收费管理等有关问题的通知》(发改价格〔2009〕2201号)、省政府辽政发〔2013〕21号、《辽宁省定价目录》</w:t>
      </w:r>
      <w:r>
        <w:rPr>
          <w:rFonts w:hint="eastAsia" w:ascii="仿宋" w:hAnsi="仿宋" w:eastAsia="仿宋" w:cs="仿宋"/>
          <w:sz w:val="32"/>
          <w:szCs w:val="32"/>
          <w:lang w:eastAsia="zh-CN"/>
        </w:rPr>
        <w:t>（</w:t>
      </w:r>
      <w:r>
        <w:rPr>
          <w:rFonts w:hint="eastAsia" w:ascii="仿宋" w:hAnsi="仿宋" w:eastAsia="仿宋" w:cs="仿宋"/>
          <w:sz w:val="32"/>
          <w:szCs w:val="32"/>
        </w:rPr>
        <w:t>辽价发〔2015〕59号</w:t>
      </w:r>
      <w:r>
        <w:rPr>
          <w:rFonts w:hint="eastAsia" w:ascii="仿宋" w:hAnsi="仿宋" w:eastAsia="仿宋" w:cs="仿宋"/>
          <w:sz w:val="32"/>
          <w:szCs w:val="32"/>
          <w:lang w:eastAsia="zh-CN"/>
        </w:rPr>
        <w:t>）</w:t>
      </w:r>
      <w:r>
        <w:rPr>
          <w:rFonts w:hint="eastAsia" w:ascii="仿宋" w:hAnsi="仿宋" w:eastAsia="仿宋" w:cs="仿宋"/>
          <w:sz w:val="32"/>
          <w:szCs w:val="32"/>
        </w:rPr>
        <w:t>文件规定，经审核，你县广播电视局实施有线数字电视整体转换，收取基本收视维护费标准事宜，报经县政府同意，并履行了价格成本监审和价格听证等程序，经研究同意，现对你县有线数字电视基本收视维护费收费标准及有关事项批复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一、基本收视维护费标准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居民用户第一终端和非居民用户各终端基本收视维护费标准为每月24元，居民用户的第二、第三终端收费标准为每月9元，第四终端及以上终端收费标准为每月12元</w:t>
      </w:r>
      <w:r>
        <w:rPr>
          <w:rFonts w:hint="eastAsia" w:ascii="仿宋" w:hAnsi="仿宋" w:eastAsia="仿宋" w:cs="仿宋"/>
          <w:sz w:val="32"/>
          <w:szCs w:val="32"/>
          <w:lang w:eastAsia="zh-CN"/>
        </w:rPr>
        <w:t>。</w:t>
      </w:r>
      <w:r>
        <w:rPr>
          <w:rFonts w:hint="eastAsia" w:ascii="仿宋" w:hAnsi="仿宋" w:eastAsia="仿宋" w:cs="仿宋"/>
          <w:sz w:val="32"/>
          <w:szCs w:val="32"/>
        </w:rPr>
        <w:t>按此标准收取费用的有线数字电视应提供不少于75套电视节目，专业频道不少于20套</w:t>
      </w:r>
      <w:r>
        <w:rPr>
          <w:rFonts w:hint="eastAsia" w:ascii="仿宋" w:hAnsi="仿宋" w:eastAsia="仿宋" w:cs="仿宋"/>
          <w:sz w:val="32"/>
          <w:szCs w:val="32"/>
          <w:lang w:eastAsia="zh-CN"/>
        </w:rPr>
        <w:t>。</w:t>
      </w:r>
      <w:r>
        <w:rPr>
          <w:rFonts w:hint="eastAsia" w:ascii="仿宋" w:hAnsi="仿宋" w:eastAsia="仿宋" w:cs="仿宋"/>
          <w:sz w:val="32"/>
          <w:szCs w:val="32"/>
        </w:rPr>
        <w:t>同时，在基本收视功能基础上增加音乐广播、VOD 点播、节目指南等服务功能(基本节目</w:t>
      </w:r>
      <w:r>
        <w:rPr>
          <w:rFonts w:hint="eastAsia" w:ascii="仿宋" w:hAnsi="仿宋" w:eastAsia="仿宋" w:cs="仿宋"/>
          <w:sz w:val="32"/>
          <w:szCs w:val="32"/>
          <w:lang w:eastAsia="zh-CN"/>
        </w:rPr>
        <w:t>内容</w:t>
      </w:r>
      <w:r>
        <w:rPr>
          <w:rFonts w:hint="eastAsia" w:ascii="仿宋" w:hAnsi="仿宋" w:eastAsia="仿宋" w:cs="仿宋"/>
          <w:sz w:val="32"/>
          <w:szCs w:val="32"/>
        </w:rPr>
        <w:t>和增值服务项目见附件)</w:t>
      </w:r>
      <w:r>
        <w:rPr>
          <w:rFonts w:hint="eastAsia" w:ascii="仿宋" w:hAnsi="仿宋" w:eastAsia="仿宋" w:cs="仿宋"/>
          <w:sz w:val="32"/>
          <w:szCs w:val="32"/>
          <w:lang w:eastAsia="zh-CN"/>
        </w:rPr>
        <w:t>。</w:t>
      </w:r>
      <w:r>
        <w:rPr>
          <w:rFonts w:hint="eastAsia" w:ascii="仿宋" w:hAnsi="仿宋" w:eastAsia="仿宋" w:cs="仿宋"/>
          <w:sz w:val="32"/>
          <w:szCs w:val="32"/>
        </w:rPr>
        <w:t>基本电视节目要确保播出质量和节目数量，做到质价相符。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rPr>
        <w:t>实行数字电视整体转换后，对不愿收看数字电视节目的用户，仍继续保留6套模拟信号节目供用户免费收看</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二、已入网的居民用户第一终端和非居民用户各终端机顶盒(含智能卡、遥控器)由抚顺县广播电视局中心免费提供，并负责安装调试</w:t>
      </w:r>
      <w:r>
        <w:rPr>
          <w:rFonts w:hint="eastAsia" w:ascii="仿宋" w:hAnsi="仿宋" w:eastAsia="仿宋" w:cs="仿宋"/>
          <w:sz w:val="32"/>
          <w:szCs w:val="32"/>
          <w:lang w:eastAsia="zh-CN"/>
        </w:rPr>
        <w:t>。</w:t>
      </w:r>
      <w:r>
        <w:rPr>
          <w:rFonts w:hint="eastAsia" w:ascii="仿宋" w:hAnsi="仿宋" w:eastAsia="仿宋" w:cs="仿宋"/>
          <w:sz w:val="32"/>
          <w:szCs w:val="32"/>
        </w:rPr>
        <w:t>居民用户的第二及以上终端所需机顶盒，允许用户自行购买符合技术规范的数字电视机顶盒，也可由抚顺县广播电视局中心统一购置，其销售价格按成本价向用户销售，居民用户自愿购买。用户损坏、遗失需补办智能卡或购买遥控器，销售价按成本价向用户销售。</w:t>
      </w:r>
    </w:p>
    <w:p>
      <w:pPr>
        <w:rPr>
          <w:rFonts w:hint="eastAsia" w:ascii="仿宋" w:hAnsi="仿宋" w:eastAsia="仿宋" w:cs="仿宋"/>
          <w:sz w:val="32"/>
          <w:szCs w:val="32"/>
        </w:rPr>
      </w:pPr>
      <w:r>
        <w:rPr>
          <w:rFonts w:hint="eastAsia" w:ascii="仿宋" w:hAnsi="仿宋" w:eastAsia="仿宋" w:cs="仿宋"/>
          <w:sz w:val="32"/>
          <w:szCs w:val="32"/>
        </w:rPr>
        <w:t xml:space="preserve">    有线数字电视增值业务服务费和付费节目收视费，按照市场化运作，用户自愿选择喜闻乐见的节目，由抚顺县广播电视局自行确定，公示后报县物价局备案。</w:t>
      </w:r>
    </w:p>
    <w:p>
      <w:pPr>
        <w:rPr>
          <w:rFonts w:hint="eastAsia" w:ascii="仿宋" w:hAnsi="仿宋" w:eastAsia="仿宋" w:cs="仿宋"/>
          <w:sz w:val="32"/>
          <w:szCs w:val="32"/>
        </w:rPr>
      </w:pPr>
      <w:r>
        <w:rPr>
          <w:rFonts w:hint="eastAsia" w:ascii="仿宋" w:hAnsi="仿宋" w:eastAsia="仿宋" w:cs="仿宋"/>
          <w:sz w:val="32"/>
          <w:szCs w:val="32"/>
        </w:rPr>
        <w:t xml:space="preserve">    三、对部分特殊用户实行收费优惠政策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凭有效证件，对老红军及其遗媚、烈士遗媚，因公致残一级干部，第一终端免收基本收视维护费。对低保对象中的</w:t>
      </w:r>
      <w:r>
        <w:rPr>
          <w:rFonts w:hint="eastAsia" w:ascii="仿宋" w:hAnsi="仿宋" w:eastAsia="仿宋" w:cs="仿宋"/>
          <w:sz w:val="32"/>
          <w:szCs w:val="32"/>
          <w:lang w:eastAsia="zh-CN"/>
        </w:rPr>
        <w:t>“</w:t>
      </w:r>
      <w:r>
        <w:rPr>
          <w:rFonts w:hint="eastAsia" w:ascii="仿宋" w:hAnsi="仿宋" w:eastAsia="仿宋" w:cs="仿宋"/>
          <w:sz w:val="32"/>
          <w:szCs w:val="32"/>
        </w:rPr>
        <w:t>三无”人员家庭免收基本收视维护费，重点优抚对象和命伤</w:t>
      </w:r>
      <w:r>
        <w:rPr>
          <w:rFonts w:hint="eastAsia" w:ascii="仿宋" w:hAnsi="仿宋" w:eastAsia="仿宋" w:cs="仿宋"/>
          <w:sz w:val="32"/>
          <w:szCs w:val="32"/>
          <w:lang w:eastAsia="zh-CN"/>
        </w:rPr>
        <w:t>伤残</w:t>
      </w:r>
      <w:r>
        <w:rPr>
          <w:rFonts w:hint="eastAsia" w:ascii="仿宋" w:hAnsi="仿宋" w:eastAsia="仿宋" w:cs="仿宋"/>
          <w:sz w:val="32"/>
          <w:szCs w:val="32"/>
        </w:rPr>
        <w:t>军人，户主为盲人、</w:t>
      </w:r>
      <w:r>
        <w:rPr>
          <w:rFonts w:hint="eastAsia" w:ascii="仿宋" w:hAnsi="仿宋" w:eastAsia="仿宋" w:cs="仿宋"/>
          <w:sz w:val="32"/>
          <w:szCs w:val="32"/>
          <w:lang w:eastAsia="zh-CN"/>
        </w:rPr>
        <w:t>聋</w:t>
      </w:r>
      <w:r>
        <w:rPr>
          <w:rFonts w:hint="eastAsia" w:ascii="仿宋" w:hAnsi="仿宋" w:eastAsia="仿宋" w:cs="仿宋"/>
          <w:sz w:val="32"/>
          <w:szCs w:val="32"/>
        </w:rPr>
        <w:t>人的双残户及户主是健听人，但家有盲、聋人且生活困难的家庭，享受基本收视维护费减半优惠政策。对经民政局核准的享受最低生活保障的低保户，基本收视维护费按20元/月收取，如果开启第二及以上终端，则取消优惠，按正常标准收费</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根据《国家发展和改革委、国家广播电影电视总局关于印发有线电视基本收视维护费暂行办法的通知》(发改价格〔2004〕2787号)规定，抚顺县广播电视局收取有线数字电视基本收视维护费前，要对收费标准进行公示</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本文自2015年11月1日起执行(对实施整体转换的用户应在试看二个月后实施收费，试看期间收视费标准仍按辽价发〔2006〕96号文件规定执行)。</w:t>
      </w:r>
    </w:p>
    <w:p>
      <w:pPr>
        <w:rPr>
          <w:rFonts w:hint="eastAsia" w:ascii="仿宋" w:hAnsi="仿宋" w:eastAsia="仿宋" w:cs="仿宋"/>
          <w:sz w:val="32"/>
          <w:szCs w:val="32"/>
        </w:rPr>
      </w:pPr>
      <w:r>
        <w:rPr>
          <w:rFonts w:hint="eastAsia" w:ascii="仿宋" w:hAnsi="仿宋" w:eastAsia="仿宋" w:cs="仿宋"/>
          <w:sz w:val="32"/>
          <w:szCs w:val="32"/>
        </w:rPr>
        <w:t xml:space="preserve">    附件：抚顺县广播电视局有线数字电视基本节目和增值服务项目</w:t>
      </w:r>
    </w:p>
    <w:p>
      <w:pPr>
        <w:rPr>
          <w:rFonts w:hint="eastAsia" w:ascii="仿宋" w:hAnsi="仿宋" w:eastAsia="仿宋" w:cs="仿宋"/>
          <w:sz w:val="32"/>
          <w:szCs w:val="32"/>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2015年10月27日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24130</wp:posOffset>
                </wp:positionV>
                <wp:extent cx="5180965" cy="10160"/>
                <wp:effectExtent l="0" t="4445" r="635" b="13970"/>
                <wp:wrapNone/>
                <wp:docPr id="14" name="直接连接符 14"/>
                <wp:cNvGraphicFramePr/>
                <a:graphic xmlns:a="http://schemas.openxmlformats.org/drawingml/2006/main">
                  <a:graphicData uri="http://schemas.microsoft.com/office/word/2010/wordprocessingShape">
                    <wps:wsp>
                      <wps:cNvCnPr/>
                      <wps:spPr>
                        <a:xfrm>
                          <a:off x="0" y="0"/>
                          <a:ext cx="5180965" cy="101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8pt;margin-top:1.9pt;height:0.8pt;width:407.95pt;z-index:251659264;mso-width-relative:page;mso-height-relative:page;" filled="f" stroked="t" coordsize="21600,21600" o:gfxdata="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yKiR1AAAAAUBAAAPAAAAAAAAAAEAIAAAADgAAABkcnMvZG93bnJldi54bWxQSwEC&#10;FAAUAAAACACHTuJAFLMf9uIBAACfAwAADgAAAAAAAAABACAAAAA5AQAAZHJzL2Uyb0RvYy54bWxQ&#10;SwUGAAAAAAYABgBZAQAAjQ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388620</wp:posOffset>
                </wp:positionV>
                <wp:extent cx="520065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20065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6pt;margin-top:30.6pt;height:0.05pt;width:409.5pt;z-index:251658240;mso-width-relative:page;mso-height-relative:page;" filled="f" stroked="t" coordsize="21600,21600" o:gfxdata="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UoeHWAAAACAEAAA8AAAAAAAAAAQAgAAAAOAAAAGRycy9kb3ducmV2LnhtbFBLAQIUABQA&#10;AAAIAIdO4kC0kZvu3AEAAJ0DAAAOAAAAAAAAAAEAIAAAADs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32"/>
          <w:szCs w:val="32"/>
        </w:rPr>
        <w:t>抄送：市价格监督检查局</w:t>
      </w:r>
    </w:p>
    <w:p>
      <w:pPr>
        <w:rPr>
          <w:rFonts w:hint="eastAsia" w:ascii="仿宋" w:hAnsi="仿宋" w:eastAsia="仿宋" w:cs="仿宋"/>
          <w:w w:val="90"/>
          <w:sz w:val="32"/>
          <w:szCs w:val="32"/>
        </w:rPr>
      </w:pPr>
      <w:r>
        <w:rPr>
          <w:rFonts w:hint="eastAsia" w:ascii="仿宋" w:hAnsi="仿宋" w:eastAsia="仿宋" w:cs="仿宋"/>
          <w:w w:val="90"/>
          <w:sz w:val="32"/>
          <w:szCs w:val="32"/>
        </w:rPr>
        <w:t>抚顺市发展和改革委员会收费管理处</w:t>
      </w:r>
      <w:r>
        <w:rPr>
          <w:rFonts w:hint="eastAsia" w:ascii="仿宋" w:hAnsi="仿宋" w:eastAsia="仿宋" w:cs="仿宋"/>
          <w:w w:val="90"/>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w w:val="90"/>
          <w:sz w:val="32"/>
          <w:szCs w:val="32"/>
        </w:rPr>
        <w:t>015年</w:t>
      </w:r>
      <w:r>
        <w:rPr>
          <w:rFonts w:hint="eastAsia" w:ascii="仿宋" w:hAnsi="仿宋" w:eastAsia="仿宋" w:cs="仿宋"/>
          <w:w w:val="90"/>
          <w:sz w:val="32"/>
          <w:szCs w:val="32"/>
          <w:lang w:val="en-US" w:eastAsia="zh-CN"/>
        </w:rPr>
        <w:t>10</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27</w:t>
      </w:r>
      <w:r>
        <w:rPr>
          <w:rFonts w:hint="eastAsia" w:ascii="仿宋" w:hAnsi="仿宋" w:eastAsia="仿宋" w:cs="仿宋"/>
          <w:w w:val="90"/>
          <w:sz w:val="32"/>
          <w:szCs w:val="32"/>
        </w:rPr>
        <w:t>日印发</w:t>
      </w:r>
      <w:r>
        <w:rPr>
          <w:rFonts w:hint="eastAsia" w:ascii="仿宋" w:hAnsi="仿宋" w:eastAsia="仿宋" w:cs="仿宋"/>
          <w:w w:val="90"/>
          <w:sz w:val="32"/>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394335</wp:posOffset>
                </wp:positionV>
                <wp:extent cx="5162550" cy="952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162550" cy="952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1pt;margin-top:31.05pt;height:0.75pt;width:406.5pt;z-index:251660288;mso-width-relative:page;mso-height-relative:page;" filled="f" stroked="t" coordsize="21600,21600" o:gfxdata="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lJF4U1QAAAAcBAAAPAAAAAAAAAAEAIAAAADgAAABkcnMvZG93bnJldi54bWxQSwECFAAUAAAA&#10;CACHTuJA5dLVDdsBAACeAwAADgAAAAAAAAABACAAAAA6AQAAZHJzL2Uyb0RvYy54bWxQSwUGAAAA&#10;AAYABgBZAQAAhwUAAAAA&#10;">
                <v:fill on="f" focussize="0,0"/>
                <v:stroke color="#000000" joinstyle="round"/>
                <v:imagedata o:title=""/>
                <o:lock v:ext="edit" aspectratio="f"/>
              </v:line>
            </w:pict>
          </mc:Fallback>
        </mc:AlternateContent>
      </w:r>
    </w:p>
    <w:p>
      <w:pP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抚顺县数字电视基本节目和增值服务项目</w:t>
      </w:r>
    </w:p>
    <w:p>
      <w:pP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一、电视节目(数字电视节目98套)</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(一)中央电视台(17套)： CCTV-1、CCTV-2、CCTV-3、CCTV-4、CCTV-5、CCTV-6、CCTV-7、CCTV-8、CCTV-9、CCTV-10、</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CCTV-11、CCTV-12、CCTV-新闻、CCTV-少儿、CCTV-音乐、中国教育、CCTV-NEWS</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(二)辽宁电视台(10套)：卫视频道、都市频道、影视剧频道、教育青少、生活频道、北方频道、公共频道、体育频道、经济频道、宜佳购物</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(三)抚顺电视台(4套)：PSTV-1、FSTV-2、FSTV-3、抚顺图文</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(四)抚顺县电视台(3套)：抚顺县综合频道、抚顺县乡村频道、抚顺县影视频道</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国内卫视(30套)：湖南卫视、延边卫视、安徽卫视、黑龙江卫视、BTV-1、甘肃卫视、东方卫视、天津卫视、重庆卫视、江苏卫视、东南卫视、江西卫视、吉林卫视、陕西卫视、河南卫视、山东卫视、湖北卫视、四川卫视、青海卫视、西藏卫视、旅游卫视、云南卫视、深圳卫视、广东卫视、贵州卫视、山西卫视、河北卫视、浙江卫视、内蒙古卫视</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专业频道(34套)：欢笑剧场、四海钓鱼、碟市、魅力音乐、极速汽车、劲爆体育、七彩戏剧、游戏风云、全记录、动漫秀场、生活时尚、法制天地、金色频道、优优宝贝、环球旅游、时代美食、天元围棋、风云剧场、证券资讯、财富天下、彩民在线、城市电视、城市建设、职业指南、时代家居、时代出行、家政频道、茶频道、DV生活、美食天府</w:t>
      </w:r>
      <w:bookmarkStart w:id="0" w:name="_GoBack"/>
      <w:bookmarkEnd w:id="0"/>
      <w:r>
        <w:rPr>
          <w:rFonts w:hint="eastAsia" w:ascii="仿宋" w:hAnsi="仿宋" w:eastAsia="仿宋" w:cs="仿宋"/>
          <w:sz w:val="32"/>
          <w:szCs w:val="32"/>
          <w:lang w:val="en-US" w:eastAsia="zh-CN"/>
        </w:rPr>
        <w:t>、卫生健康、早期教育、家庭生活、卡通剧场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二、数字广播节目(9套)：抚顺新闻、中国之声、经济之声、音乐之声、都市之声、中华之声、华夏之声、文艺之声、老年之声</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三、电子节目指南</w:t>
      </w:r>
    </w:p>
    <w:p>
      <w:pPr>
        <w:jc w:val="both"/>
        <w:rPr>
          <w:rFonts w:hint="eastAsia" w:ascii="仿宋" w:hAnsi="仿宋" w:eastAsia="仿宋" w:cs="仿宋"/>
          <w:sz w:val="32"/>
          <w:szCs w:val="32"/>
          <w:lang w:val="en-US" w:eastAsia="zh-CN"/>
        </w:rPr>
      </w:pPr>
    </w:p>
    <w:p/>
    <w:sectPr>
      <w:headerReference r:id="rId5" w:type="first"/>
      <w:headerReference r:id="rId3" w:type="default"/>
      <w:headerReference r:id="rId4" w:type="even"/>
      <w:pgSz w:w="11906" w:h="16838"/>
      <w:pgMar w:top="1304" w:right="1531"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RmNjA3NGZlMzg0ZjZmNjVkNWNkODcwYjM2ZjYifQ=="/>
  </w:docVars>
  <w:rsids>
    <w:rsidRoot w:val="00000000"/>
    <w:rsid w:val="000C19CC"/>
    <w:rsid w:val="003512EE"/>
    <w:rsid w:val="007A041B"/>
    <w:rsid w:val="00A82BF6"/>
    <w:rsid w:val="013E6E1F"/>
    <w:rsid w:val="015659F1"/>
    <w:rsid w:val="018A1617"/>
    <w:rsid w:val="0195118B"/>
    <w:rsid w:val="01A64EB5"/>
    <w:rsid w:val="02055A69"/>
    <w:rsid w:val="02916E6A"/>
    <w:rsid w:val="03023836"/>
    <w:rsid w:val="037F0D8E"/>
    <w:rsid w:val="03912BAA"/>
    <w:rsid w:val="03B35C42"/>
    <w:rsid w:val="04240E9D"/>
    <w:rsid w:val="044E0194"/>
    <w:rsid w:val="04B31C82"/>
    <w:rsid w:val="05B1055B"/>
    <w:rsid w:val="064D7BB5"/>
    <w:rsid w:val="06A503E6"/>
    <w:rsid w:val="06BF1B73"/>
    <w:rsid w:val="06EC1EAE"/>
    <w:rsid w:val="08B51480"/>
    <w:rsid w:val="08D61A76"/>
    <w:rsid w:val="09174568"/>
    <w:rsid w:val="09332EBB"/>
    <w:rsid w:val="097665BC"/>
    <w:rsid w:val="0A7022EF"/>
    <w:rsid w:val="0B2065D9"/>
    <w:rsid w:val="0B46180C"/>
    <w:rsid w:val="0BFB6BAE"/>
    <w:rsid w:val="0C763A3A"/>
    <w:rsid w:val="0CA11B6E"/>
    <w:rsid w:val="0CBF1DAD"/>
    <w:rsid w:val="0D2766C4"/>
    <w:rsid w:val="0D3B1B72"/>
    <w:rsid w:val="0E5639F8"/>
    <w:rsid w:val="0F223EFD"/>
    <w:rsid w:val="10893B90"/>
    <w:rsid w:val="10A51B39"/>
    <w:rsid w:val="111C78A7"/>
    <w:rsid w:val="11433712"/>
    <w:rsid w:val="11F6337B"/>
    <w:rsid w:val="12213A15"/>
    <w:rsid w:val="12721561"/>
    <w:rsid w:val="12B34984"/>
    <w:rsid w:val="12DB5054"/>
    <w:rsid w:val="13697D66"/>
    <w:rsid w:val="144B560B"/>
    <w:rsid w:val="151F0FD9"/>
    <w:rsid w:val="152534E9"/>
    <w:rsid w:val="15343949"/>
    <w:rsid w:val="154912CA"/>
    <w:rsid w:val="157B318B"/>
    <w:rsid w:val="159142F3"/>
    <w:rsid w:val="15FC1D28"/>
    <w:rsid w:val="1667C622"/>
    <w:rsid w:val="178821DA"/>
    <w:rsid w:val="182074D8"/>
    <w:rsid w:val="18762733"/>
    <w:rsid w:val="18985823"/>
    <w:rsid w:val="18A179A7"/>
    <w:rsid w:val="18B16E1F"/>
    <w:rsid w:val="192C3A99"/>
    <w:rsid w:val="19CA0493"/>
    <w:rsid w:val="19E77268"/>
    <w:rsid w:val="1A7A29EC"/>
    <w:rsid w:val="1AF220BF"/>
    <w:rsid w:val="1B425E53"/>
    <w:rsid w:val="1B7F1479"/>
    <w:rsid w:val="1DBC6806"/>
    <w:rsid w:val="1E000010"/>
    <w:rsid w:val="1E3E59AB"/>
    <w:rsid w:val="1E851C27"/>
    <w:rsid w:val="1E856B29"/>
    <w:rsid w:val="1ED66CD2"/>
    <w:rsid w:val="1F5275D0"/>
    <w:rsid w:val="21081B70"/>
    <w:rsid w:val="21260E96"/>
    <w:rsid w:val="21556F04"/>
    <w:rsid w:val="21F14175"/>
    <w:rsid w:val="22DF7CAA"/>
    <w:rsid w:val="22EC218B"/>
    <w:rsid w:val="23475E27"/>
    <w:rsid w:val="237468B4"/>
    <w:rsid w:val="241844BD"/>
    <w:rsid w:val="247D5824"/>
    <w:rsid w:val="24D24BDA"/>
    <w:rsid w:val="25CF3820"/>
    <w:rsid w:val="25D57605"/>
    <w:rsid w:val="25E55152"/>
    <w:rsid w:val="25FB4467"/>
    <w:rsid w:val="263A04C3"/>
    <w:rsid w:val="2676213B"/>
    <w:rsid w:val="2696027C"/>
    <w:rsid w:val="27315410"/>
    <w:rsid w:val="27534EBC"/>
    <w:rsid w:val="2762040D"/>
    <w:rsid w:val="277638A7"/>
    <w:rsid w:val="27AF222C"/>
    <w:rsid w:val="280E65D3"/>
    <w:rsid w:val="281101F7"/>
    <w:rsid w:val="28260A91"/>
    <w:rsid w:val="28F12022"/>
    <w:rsid w:val="296BEC62"/>
    <w:rsid w:val="29FF0D36"/>
    <w:rsid w:val="2A6F762F"/>
    <w:rsid w:val="2A7E3A46"/>
    <w:rsid w:val="2ADA171D"/>
    <w:rsid w:val="2B7733E2"/>
    <w:rsid w:val="2B9B40AD"/>
    <w:rsid w:val="2BDF12CC"/>
    <w:rsid w:val="2BEB1A22"/>
    <w:rsid w:val="2C1D43B9"/>
    <w:rsid w:val="2DD845ED"/>
    <w:rsid w:val="2E35614B"/>
    <w:rsid w:val="2E914808"/>
    <w:rsid w:val="2EB207DD"/>
    <w:rsid w:val="2F2E2B1B"/>
    <w:rsid w:val="2F3B23D7"/>
    <w:rsid w:val="2F67256E"/>
    <w:rsid w:val="2F782CC6"/>
    <w:rsid w:val="2F804CEE"/>
    <w:rsid w:val="2FEE6AF1"/>
    <w:rsid w:val="2FFDAC6A"/>
    <w:rsid w:val="305171CF"/>
    <w:rsid w:val="30E0433F"/>
    <w:rsid w:val="30F13DC6"/>
    <w:rsid w:val="310B5E3B"/>
    <w:rsid w:val="31193B2C"/>
    <w:rsid w:val="31FB0B88"/>
    <w:rsid w:val="32C0338C"/>
    <w:rsid w:val="33B3264C"/>
    <w:rsid w:val="34B456C7"/>
    <w:rsid w:val="35AB03E9"/>
    <w:rsid w:val="36393E69"/>
    <w:rsid w:val="367B3A80"/>
    <w:rsid w:val="36E60E0F"/>
    <w:rsid w:val="373305AA"/>
    <w:rsid w:val="37AF056B"/>
    <w:rsid w:val="37F246AB"/>
    <w:rsid w:val="38392D4B"/>
    <w:rsid w:val="388A2562"/>
    <w:rsid w:val="38CA7D80"/>
    <w:rsid w:val="38DD7AB3"/>
    <w:rsid w:val="392A5382"/>
    <w:rsid w:val="392A57B0"/>
    <w:rsid w:val="39680140"/>
    <w:rsid w:val="3A7A6CD8"/>
    <w:rsid w:val="3ACD6F7F"/>
    <w:rsid w:val="3B9B55AB"/>
    <w:rsid w:val="3BE15048"/>
    <w:rsid w:val="3C3127CB"/>
    <w:rsid w:val="3CC9113C"/>
    <w:rsid w:val="3D0D4D1E"/>
    <w:rsid w:val="3DAA4B3C"/>
    <w:rsid w:val="3FFF048A"/>
    <w:rsid w:val="402F5D2B"/>
    <w:rsid w:val="403D6C19"/>
    <w:rsid w:val="40A227E5"/>
    <w:rsid w:val="40C75920"/>
    <w:rsid w:val="4234303F"/>
    <w:rsid w:val="42382BB3"/>
    <w:rsid w:val="436A4ACF"/>
    <w:rsid w:val="440D100F"/>
    <w:rsid w:val="444E6A3E"/>
    <w:rsid w:val="44F17ADA"/>
    <w:rsid w:val="453462B6"/>
    <w:rsid w:val="45361039"/>
    <w:rsid w:val="457843D0"/>
    <w:rsid w:val="45911919"/>
    <w:rsid w:val="46067F12"/>
    <w:rsid w:val="46121B0F"/>
    <w:rsid w:val="466C6651"/>
    <w:rsid w:val="46FC1A3A"/>
    <w:rsid w:val="470A2892"/>
    <w:rsid w:val="475F55E3"/>
    <w:rsid w:val="47A81AD4"/>
    <w:rsid w:val="48270D4B"/>
    <w:rsid w:val="482755C1"/>
    <w:rsid w:val="482C7D9F"/>
    <w:rsid w:val="485D2AB3"/>
    <w:rsid w:val="486E0FF2"/>
    <w:rsid w:val="48BC0D87"/>
    <w:rsid w:val="48C77FB2"/>
    <w:rsid w:val="48D2616D"/>
    <w:rsid w:val="48EB4A77"/>
    <w:rsid w:val="49514A57"/>
    <w:rsid w:val="49AC6B34"/>
    <w:rsid w:val="49E00149"/>
    <w:rsid w:val="4A7364C9"/>
    <w:rsid w:val="4A907CF3"/>
    <w:rsid w:val="4B3B359D"/>
    <w:rsid w:val="4B85621E"/>
    <w:rsid w:val="4BB95FA3"/>
    <w:rsid w:val="4BE551A5"/>
    <w:rsid w:val="4BE601E9"/>
    <w:rsid w:val="4C181CE0"/>
    <w:rsid w:val="4C352649"/>
    <w:rsid w:val="4C495C2D"/>
    <w:rsid w:val="4CA02556"/>
    <w:rsid w:val="4D336DD9"/>
    <w:rsid w:val="4D6E0987"/>
    <w:rsid w:val="4DE27219"/>
    <w:rsid w:val="4E7156F6"/>
    <w:rsid w:val="4F6173D5"/>
    <w:rsid w:val="4F7E4C71"/>
    <w:rsid w:val="4FA94101"/>
    <w:rsid w:val="504E2012"/>
    <w:rsid w:val="505248B7"/>
    <w:rsid w:val="508F58A9"/>
    <w:rsid w:val="50A103B0"/>
    <w:rsid w:val="50EE1CF2"/>
    <w:rsid w:val="51D13FEE"/>
    <w:rsid w:val="52441A26"/>
    <w:rsid w:val="52936A4F"/>
    <w:rsid w:val="53172435"/>
    <w:rsid w:val="53857784"/>
    <w:rsid w:val="53DA3115"/>
    <w:rsid w:val="53E834AD"/>
    <w:rsid w:val="5428581B"/>
    <w:rsid w:val="54363F38"/>
    <w:rsid w:val="54B0167C"/>
    <w:rsid w:val="54DA6872"/>
    <w:rsid w:val="54EC0D70"/>
    <w:rsid w:val="554D1B94"/>
    <w:rsid w:val="55503E68"/>
    <w:rsid w:val="55F56147"/>
    <w:rsid w:val="56053DFE"/>
    <w:rsid w:val="561B1F23"/>
    <w:rsid w:val="56BF369A"/>
    <w:rsid w:val="56EDED68"/>
    <w:rsid w:val="57284FD9"/>
    <w:rsid w:val="5744620D"/>
    <w:rsid w:val="57560D05"/>
    <w:rsid w:val="578D62E9"/>
    <w:rsid w:val="58631A60"/>
    <w:rsid w:val="58B01DC8"/>
    <w:rsid w:val="58CE0D1E"/>
    <w:rsid w:val="59841654"/>
    <w:rsid w:val="59E36E2E"/>
    <w:rsid w:val="5ACF7D12"/>
    <w:rsid w:val="5AD1264A"/>
    <w:rsid w:val="5B6114F3"/>
    <w:rsid w:val="5BCB73B6"/>
    <w:rsid w:val="5C073597"/>
    <w:rsid w:val="5C4952DC"/>
    <w:rsid w:val="5C8F793F"/>
    <w:rsid w:val="5D4D7C59"/>
    <w:rsid w:val="5D6C63B9"/>
    <w:rsid w:val="5E20768F"/>
    <w:rsid w:val="5E8A52A3"/>
    <w:rsid w:val="5F191E69"/>
    <w:rsid w:val="5FD50C35"/>
    <w:rsid w:val="605E01E7"/>
    <w:rsid w:val="60C10BB3"/>
    <w:rsid w:val="616458EE"/>
    <w:rsid w:val="61B024E5"/>
    <w:rsid w:val="61D10EB1"/>
    <w:rsid w:val="6231457A"/>
    <w:rsid w:val="624C2E46"/>
    <w:rsid w:val="625E026E"/>
    <w:rsid w:val="62CB4CB6"/>
    <w:rsid w:val="62CF47C2"/>
    <w:rsid w:val="639421CE"/>
    <w:rsid w:val="63B448BF"/>
    <w:rsid w:val="651421FF"/>
    <w:rsid w:val="6524333C"/>
    <w:rsid w:val="65A856E5"/>
    <w:rsid w:val="65C440E7"/>
    <w:rsid w:val="65CA7ED9"/>
    <w:rsid w:val="65E05A4C"/>
    <w:rsid w:val="661C136B"/>
    <w:rsid w:val="66A84E64"/>
    <w:rsid w:val="66C2171A"/>
    <w:rsid w:val="6733320A"/>
    <w:rsid w:val="677A539C"/>
    <w:rsid w:val="677D69D6"/>
    <w:rsid w:val="67BD6138"/>
    <w:rsid w:val="68907867"/>
    <w:rsid w:val="68C6078E"/>
    <w:rsid w:val="68D64744"/>
    <w:rsid w:val="68F233F6"/>
    <w:rsid w:val="6ADA5AD2"/>
    <w:rsid w:val="6B063416"/>
    <w:rsid w:val="6BCE11F7"/>
    <w:rsid w:val="6BE942B8"/>
    <w:rsid w:val="6C024991"/>
    <w:rsid w:val="6C05694D"/>
    <w:rsid w:val="6C31213D"/>
    <w:rsid w:val="6C4721A5"/>
    <w:rsid w:val="6DC26C9C"/>
    <w:rsid w:val="6DE90D36"/>
    <w:rsid w:val="6DF01E97"/>
    <w:rsid w:val="6F175B5E"/>
    <w:rsid w:val="6F423877"/>
    <w:rsid w:val="6F8C1236"/>
    <w:rsid w:val="6FC416ED"/>
    <w:rsid w:val="703F46AD"/>
    <w:rsid w:val="705D2071"/>
    <w:rsid w:val="706134D3"/>
    <w:rsid w:val="72B74068"/>
    <w:rsid w:val="72D4479D"/>
    <w:rsid w:val="73304610"/>
    <w:rsid w:val="736D7749"/>
    <w:rsid w:val="740C16A3"/>
    <w:rsid w:val="75312EC8"/>
    <w:rsid w:val="754B19B4"/>
    <w:rsid w:val="76483EDB"/>
    <w:rsid w:val="76570017"/>
    <w:rsid w:val="76747090"/>
    <w:rsid w:val="76A73A4D"/>
    <w:rsid w:val="77060975"/>
    <w:rsid w:val="777252AA"/>
    <w:rsid w:val="77ED69E7"/>
    <w:rsid w:val="77EF9990"/>
    <w:rsid w:val="785A6547"/>
    <w:rsid w:val="788C64DF"/>
    <w:rsid w:val="78A241C8"/>
    <w:rsid w:val="796076CE"/>
    <w:rsid w:val="7A073509"/>
    <w:rsid w:val="7AFF4D14"/>
    <w:rsid w:val="7B070B72"/>
    <w:rsid w:val="7B3B22B3"/>
    <w:rsid w:val="7B495826"/>
    <w:rsid w:val="7B4D3C93"/>
    <w:rsid w:val="7B51487D"/>
    <w:rsid w:val="7BA35DC2"/>
    <w:rsid w:val="7BB72FDA"/>
    <w:rsid w:val="7C041D0E"/>
    <w:rsid w:val="7C250561"/>
    <w:rsid w:val="7C5527FF"/>
    <w:rsid w:val="7CFD0C4D"/>
    <w:rsid w:val="7E770D6C"/>
    <w:rsid w:val="7EBA116E"/>
    <w:rsid w:val="7EF75346"/>
    <w:rsid w:val="7F43006C"/>
    <w:rsid w:val="7F5B511C"/>
    <w:rsid w:val="7FD75FBA"/>
    <w:rsid w:val="7FE4302D"/>
    <w:rsid w:val="7FFF8875"/>
    <w:rsid w:val="AC7FEA62"/>
    <w:rsid w:val="B3F7F05F"/>
    <w:rsid w:val="BF7D871A"/>
    <w:rsid w:val="C5FFABCA"/>
    <w:rsid w:val="CDDD257E"/>
    <w:rsid w:val="DCFED0B5"/>
    <w:rsid w:val="DF7F3492"/>
    <w:rsid w:val="EFE8A5B0"/>
    <w:rsid w:val="F5FF1352"/>
    <w:rsid w:val="FD322D4C"/>
    <w:rsid w:val="FD7F3DBE"/>
    <w:rsid w:val="FFDB3DF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华文仿宋"/>
      <w:sz w:val="30"/>
    </w:rPr>
  </w:style>
  <w:style w:type="paragraph" w:styleId="4">
    <w:name w:val="Body Text Indent"/>
    <w:basedOn w:val="1"/>
    <w:semiHidden/>
    <w:qFormat/>
    <w:uiPriority w:val="99"/>
    <w:pPr>
      <w:spacing w:after="120"/>
      <w:ind w:left="420" w:leftChars="20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4"/>
    <w:semiHidden/>
    <w:qFormat/>
    <w:uiPriority w:val="99"/>
    <w:pPr>
      <w:ind w:firstLine="420" w:firstLineChars="200"/>
    </w:pPr>
  </w:style>
  <w:style w:type="paragraph" w:customStyle="1" w:styleId="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font21"/>
    <w:basedOn w:val="8"/>
    <w:qFormat/>
    <w:uiPriority w:val="0"/>
    <w:rPr>
      <w:rFonts w:hint="eastAsia" w:ascii="宋体" w:hAnsi="宋体" w:eastAsia="宋体" w:cs="宋体"/>
      <w:b/>
      <w:bCs/>
      <w:color w:val="000000"/>
      <w:sz w:val="20"/>
      <w:szCs w:val="20"/>
      <w:u w:val="none"/>
    </w:rPr>
  </w:style>
  <w:style w:type="character" w:customStyle="1" w:styleId="11">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1665</Words>
  <Characters>2411</Characters>
  <Lines>0</Lines>
  <Paragraphs>0</Paragraphs>
  <TotalTime>1</TotalTime>
  <ScaleCrop>false</ScaleCrop>
  <LinksUpToDate>false</LinksUpToDate>
  <CharactersWithSpaces>17015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2023-07-16T14:26:00Z</dcterms:created>
  <dc:creator>Administrator</dc:creator>
  <cp:lastModifiedBy>fushunshi</cp:lastModifiedBy>
  <cp:lastPrinted>2024-06-19T01:22:00Z</cp:lastPrinted>
  <dcterms:modified xsi:type="dcterms:W3CDTF">2024-09-06T15:52:21Z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1AD8DA25E4154DD89785BB8FBC718DDC_13</vt:lpwstr>
  </property>
</Properties>
</file>